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A65CF" w14:textId="6E80B0EE" w:rsidR="00E87B96" w:rsidRPr="00595B89" w:rsidRDefault="0011112D" w:rsidP="00595B89">
      <w:pPr>
        <w:autoSpaceDE w:val="0"/>
        <w:autoSpaceDN w:val="0"/>
        <w:spacing w:line="240" w:lineRule="auto"/>
        <w:ind w:firstLineChars="0" w:firstLine="0"/>
        <w:jc w:val="left"/>
        <w:rPr>
          <w:rFonts w:ascii="仿宋_GB2312" w:cs="黑体"/>
          <w:color w:val="000000"/>
          <w:kern w:val="0"/>
          <w:sz w:val="32"/>
          <w:szCs w:val="32"/>
          <w14:ligatures w14:val="none"/>
        </w:rPr>
      </w:pPr>
      <w:r w:rsidRPr="00595B89">
        <w:rPr>
          <w:rFonts w:ascii="仿宋_GB2312" w:cs="黑体" w:hint="eastAsia"/>
          <w:color w:val="000000"/>
          <w:kern w:val="0"/>
          <w:sz w:val="32"/>
          <w:szCs w:val="32"/>
          <w14:ligatures w14:val="none"/>
        </w:rPr>
        <w:t>附件</w:t>
      </w:r>
      <w:r w:rsidRPr="00595B89">
        <w:rPr>
          <w:rFonts w:ascii="仿宋_GB2312" w:cs="黑体"/>
          <w:color w:val="000000"/>
          <w:kern w:val="0"/>
          <w:sz w:val="32"/>
          <w:szCs w:val="32"/>
          <w14:ligatures w14:val="none"/>
        </w:rPr>
        <w:t>3：</w:t>
      </w:r>
    </w:p>
    <w:p w14:paraId="56BC38D5" w14:textId="634BCBE8" w:rsidR="0011112D" w:rsidRPr="00595B89" w:rsidRDefault="0011112D" w:rsidP="00595B89">
      <w:pPr>
        <w:spacing w:line="560" w:lineRule="exact"/>
        <w:ind w:firstLineChars="0" w:firstLine="0"/>
        <w:jc w:val="center"/>
        <w:rPr>
          <w:rFonts w:ascii="方正小标宋简体" w:eastAsia="方正小标宋简体" w:cs="Times New Roman"/>
          <w:color w:val="000000"/>
          <w:sz w:val="44"/>
          <w:szCs w:val="44"/>
          <w14:ligatures w14:val="none"/>
        </w:rPr>
      </w:pPr>
      <w:r w:rsidRPr="00595B89">
        <w:rPr>
          <w:rFonts w:ascii="方正小标宋简体" w:eastAsia="方正小标宋简体" w:cs="Times New Roman" w:hint="eastAsia"/>
          <w:color w:val="000000"/>
          <w:sz w:val="44"/>
          <w:szCs w:val="44"/>
          <w14:ligatures w14:val="none"/>
        </w:rPr>
        <w:t>报 名 回 执</w:t>
      </w:r>
    </w:p>
    <w:tbl>
      <w:tblPr>
        <w:tblpPr w:leftFromText="180" w:rightFromText="180" w:vertAnchor="text" w:tblpXSpec="center" w:tblpY="1"/>
        <w:tblOverlap w:val="never"/>
        <w:tblW w:w="10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11"/>
        <w:gridCol w:w="402"/>
        <w:gridCol w:w="2019"/>
        <w:gridCol w:w="1341"/>
        <w:gridCol w:w="938"/>
        <w:gridCol w:w="855"/>
        <w:gridCol w:w="1566"/>
      </w:tblGrid>
      <w:tr w:rsidR="0011112D" w14:paraId="3E1C2461" w14:textId="77777777" w:rsidTr="00990EA5">
        <w:trPr>
          <w:cantSplit/>
          <w:trHeight w:val="594"/>
          <w:jc w:val="center"/>
        </w:trPr>
        <w:tc>
          <w:tcPr>
            <w:tcW w:w="2957" w:type="dxa"/>
            <w:gridSpan w:val="2"/>
            <w:vAlign w:val="center"/>
          </w:tcPr>
          <w:p w14:paraId="0DDD2563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单位名称</w:t>
            </w:r>
          </w:p>
        </w:tc>
        <w:tc>
          <w:tcPr>
            <w:tcW w:w="4700" w:type="dxa"/>
            <w:gridSpan w:val="4"/>
            <w:vAlign w:val="center"/>
          </w:tcPr>
          <w:p w14:paraId="77F010EA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5" w:type="dxa"/>
            <w:vAlign w:val="center"/>
          </w:tcPr>
          <w:p w14:paraId="4FC5EBED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邮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>编</w:t>
            </w:r>
          </w:p>
        </w:tc>
        <w:tc>
          <w:tcPr>
            <w:tcW w:w="1566" w:type="dxa"/>
            <w:vAlign w:val="center"/>
          </w:tcPr>
          <w:p w14:paraId="76F8B3F1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2C92FE24" w14:textId="77777777" w:rsidTr="00990EA5"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bottom w:val="single" w:sz="4" w:space="0" w:color="auto"/>
            </w:tcBorders>
            <w:vAlign w:val="center"/>
          </w:tcPr>
          <w:p w14:paraId="58AC7295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地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址</w:t>
            </w:r>
          </w:p>
        </w:tc>
        <w:tc>
          <w:tcPr>
            <w:tcW w:w="7121" w:type="dxa"/>
            <w:gridSpan w:val="6"/>
            <w:tcBorders>
              <w:bottom w:val="single" w:sz="4" w:space="0" w:color="auto"/>
            </w:tcBorders>
            <w:vAlign w:val="center"/>
          </w:tcPr>
          <w:p w14:paraId="6AB493B2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7F2896A8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C62D4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电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话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817E3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93423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传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真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1DFE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59C3A750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8AC22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参会人姓名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06CF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218B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A019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59E40C79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85CC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性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别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7C5D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988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F87A8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7A6F7330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F72FF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职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务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B6FD5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3E5C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B0C2F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47AA42CD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EC0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手机号码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6930E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3BE2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9FEA1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1F7DD2AF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83EB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邮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 w:hint="eastAsia"/>
                <w:color w:val="000000"/>
                <w:sz w:val="24"/>
              </w:rPr>
              <w:t>箱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EB939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73EF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6275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11112D" w14:paraId="2805E27E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8558C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参观意向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AAC3" w14:textId="2E3BE537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387A02">
              <w:rPr>
                <w:rFonts w:eastAsia="仿宋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1B894" w14:textId="450CEF72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387A02">
              <w:rPr>
                <w:rFonts w:eastAsia="仿宋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2F962" w14:textId="208ACDBA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387A02">
              <w:rPr>
                <w:rFonts w:eastAsia="仿宋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11112D" w14:paraId="76920384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5"/>
          <w:jc w:val="center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D6F7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住宿安排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7762" w14:textId="4AD52DD8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 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5A02E" w14:textId="1C4AC88D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387A02">
              <w:rPr>
                <w:rFonts w:eastAsia="仿宋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B351" w14:textId="08031FFB" w:rsidR="0011112D" w:rsidRPr="00387A02" w:rsidRDefault="0011112D" w:rsidP="00AE1303">
            <w:pPr>
              <w:pStyle w:val="a3"/>
              <w:spacing w:line="240" w:lineRule="auto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387A02">
              <w:rPr>
                <w:rFonts w:eastAsia="仿宋" w:hint="eastAsia"/>
                <w:color w:val="000000"/>
                <w:sz w:val="24"/>
              </w:rPr>
              <w:t>□是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387A02">
              <w:rPr>
                <w:rFonts w:eastAsia="仿宋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387A02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11112D" w14:paraId="039EA780" w14:textId="77777777" w:rsidTr="00B77F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08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DCEAB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住房</w:t>
            </w:r>
          </w:p>
          <w:p w14:paraId="730E6FBA" w14:textId="77777777" w:rsidR="0011112D" w:rsidRPr="00387A02" w:rsidRDefault="0011112D" w:rsidP="00AE1303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意向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354D0" w14:textId="657AF069" w:rsidR="0011112D" w:rsidRPr="00387A02" w:rsidRDefault="00B77FE8" w:rsidP="00AE1303">
            <w:pPr>
              <w:pStyle w:val="a3"/>
              <w:spacing w:line="240" w:lineRule="auto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B77FE8">
              <w:rPr>
                <w:rFonts w:eastAsia="仿宋" w:hint="eastAsia"/>
                <w:sz w:val="24"/>
              </w:rPr>
              <w:t>广州白云国际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B77FE8">
              <w:rPr>
                <w:rFonts w:eastAsia="仿宋" w:hint="eastAsia"/>
                <w:sz w:val="24"/>
              </w:rPr>
              <w:t>会议中心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  </w:t>
            </w:r>
            <w:r w:rsidR="0011112D" w:rsidRPr="00387A02">
              <w:rPr>
                <w:rFonts w:eastAsia="仿宋" w:hint="eastAsia"/>
                <w:sz w:val="24"/>
              </w:rPr>
              <w:t>（</w:t>
            </w:r>
            <w:r>
              <w:rPr>
                <w:rFonts w:eastAsia="仿宋"/>
                <w:sz w:val="24"/>
              </w:rPr>
              <w:t>450</w:t>
            </w:r>
            <w:r w:rsidR="0011112D" w:rsidRPr="00387A02">
              <w:rPr>
                <w:rFonts w:eastAsia="仿宋" w:hint="eastAsia"/>
                <w:sz w:val="24"/>
              </w:rPr>
              <w:t>元</w:t>
            </w:r>
            <w:r w:rsidR="0011112D" w:rsidRPr="00387A02">
              <w:rPr>
                <w:rFonts w:eastAsia="仿宋" w:hint="eastAsia"/>
                <w:sz w:val="24"/>
              </w:rPr>
              <w:t>/</w:t>
            </w:r>
            <w:r w:rsidR="0011112D" w:rsidRPr="00387A02">
              <w:rPr>
                <w:rFonts w:eastAsia="仿宋" w:hint="eastAsia"/>
                <w:sz w:val="24"/>
              </w:rPr>
              <w:t>间</w:t>
            </w:r>
            <w:r w:rsidR="0011112D" w:rsidRPr="00387A02">
              <w:rPr>
                <w:rFonts w:eastAsia="仿宋" w:hint="eastAsia"/>
                <w:sz w:val="24"/>
              </w:rPr>
              <w:t>/</w:t>
            </w:r>
            <w:r w:rsidR="0011112D" w:rsidRPr="00387A02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9911F" w14:textId="0A0B373F" w:rsidR="0011112D" w:rsidRPr="00387A02" w:rsidRDefault="007E11C4" w:rsidP="007E11C4">
            <w:pPr>
              <w:pStyle w:val="a3"/>
              <w:spacing w:line="240" w:lineRule="auto"/>
              <w:ind w:right="120" w:firstLineChars="0" w:firstLine="0"/>
              <w:jc w:val="center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□</w:t>
            </w:r>
            <w:r w:rsidR="0011112D" w:rsidRPr="00387A02">
              <w:rPr>
                <w:rFonts w:eastAsia="仿宋" w:hint="eastAsia"/>
                <w:sz w:val="24"/>
              </w:rPr>
              <w:t>标间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118C5" w14:textId="6B531731" w:rsidR="0011112D" w:rsidRPr="00387A02" w:rsidRDefault="0011112D" w:rsidP="007E11C4">
            <w:pPr>
              <w:pStyle w:val="a3"/>
              <w:spacing w:line="240" w:lineRule="auto"/>
              <w:ind w:right="120" w:firstLineChars="0" w:firstLine="0"/>
              <w:jc w:val="center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□标间</w:t>
            </w:r>
            <w:r w:rsidRPr="00387A02">
              <w:rPr>
                <w:rFonts w:eastAsia="仿宋" w:hint="eastAsia"/>
                <w:sz w:val="24"/>
              </w:rPr>
              <w:t xml:space="preserve"> 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147C" w14:textId="6DADB28D" w:rsidR="0011112D" w:rsidRPr="00387A02" w:rsidRDefault="0011112D" w:rsidP="007E11C4">
            <w:pPr>
              <w:pStyle w:val="a3"/>
              <w:spacing w:line="240" w:lineRule="auto"/>
              <w:ind w:right="120" w:firstLineChars="0" w:firstLine="0"/>
              <w:jc w:val="center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□标间</w:t>
            </w:r>
            <w:r w:rsidRPr="00387A02">
              <w:rPr>
                <w:rFonts w:eastAsia="仿宋" w:hint="eastAsia"/>
                <w:sz w:val="24"/>
              </w:rPr>
              <w:t xml:space="preserve">  </w:t>
            </w:r>
          </w:p>
        </w:tc>
      </w:tr>
      <w:tr w:rsidR="0011112D" w14:paraId="03D1734B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95"/>
          <w:jc w:val="center"/>
        </w:trPr>
        <w:tc>
          <w:tcPr>
            <w:tcW w:w="5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93CB" w14:textId="77777777" w:rsidR="0011112D" w:rsidRPr="00387A02" w:rsidRDefault="0011112D" w:rsidP="007E11C4">
            <w:pPr>
              <w:pStyle w:val="a3"/>
              <w:spacing w:line="240" w:lineRule="auto"/>
              <w:ind w:right="120"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发票抬头：</w:t>
            </w:r>
          </w:p>
        </w:tc>
        <w:tc>
          <w:tcPr>
            <w:tcW w:w="4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EB8B9" w14:textId="77777777" w:rsidR="0011112D" w:rsidRPr="00387A02" w:rsidRDefault="0011112D" w:rsidP="007E11C4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纳税人识别号：</w:t>
            </w:r>
          </w:p>
        </w:tc>
      </w:tr>
      <w:tr w:rsidR="0011112D" w14:paraId="60FB123B" w14:textId="77777777" w:rsidTr="00990E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6"/>
          <w:jc w:val="center"/>
        </w:trPr>
        <w:tc>
          <w:tcPr>
            <w:tcW w:w="3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AECF" w14:textId="77777777" w:rsidR="0011112D" w:rsidRPr="00387A02" w:rsidRDefault="0011112D" w:rsidP="007E11C4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发票指定联系人：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EF544" w14:textId="77777777" w:rsidR="0011112D" w:rsidRPr="00387A02" w:rsidRDefault="0011112D" w:rsidP="007E11C4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联系电话：</w:t>
            </w:r>
          </w:p>
        </w:tc>
        <w:tc>
          <w:tcPr>
            <w:tcW w:w="3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42924" w14:textId="77777777" w:rsidR="0011112D" w:rsidRPr="00387A02" w:rsidRDefault="0011112D" w:rsidP="007E11C4">
            <w:pPr>
              <w:pStyle w:val="a3"/>
              <w:spacing w:line="240" w:lineRule="auto"/>
              <w:ind w:firstLineChars="0" w:firstLine="0"/>
              <w:rPr>
                <w:rFonts w:eastAsia="仿宋"/>
                <w:sz w:val="24"/>
              </w:rPr>
            </w:pPr>
            <w:r w:rsidRPr="00387A02">
              <w:rPr>
                <w:rFonts w:eastAsia="仿宋" w:hint="eastAsia"/>
                <w:sz w:val="24"/>
              </w:rPr>
              <w:t>邮箱：</w:t>
            </w:r>
          </w:p>
        </w:tc>
      </w:tr>
    </w:tbl>
    <w:p w14:paraId="1AF75E91" w14:textId="77777777" w:rsidR="0011112D" w:rsidRPr="00B77FE8" w:rsidRDefault="0011112D" w:rsidP="0011112D">
      <w:pPr>
        <w:spacing w:beforeLines="50" w:before="156" w:line="300" w:lineRule="exact"/>
        <w:ind w:rightChars="53" w:right="148" w:firstLineChars="0" w:firstLine="0"/>
        <w:jc w:val="left"/>
        <w:rPr>
          <w:rFonts w:eastAsia="仿宋" w:cs="Times New Roman"/>
          <w:b/>
          <w:bCs/>
          <w:color w:val="000000"/>
          <w:sz w:val="24"/>
        </w:rPr>
      </w:pPr>
      <w:bookmarkStart w:id="0" w:name="OLE_LINK1"/>
      <w:r w:rsidRPr="00B77FE8">
        <w:rPr>
          <w:rFonts w:eastAsia="仿宋" w:cs="Times New Roman" w:hint="eastAsia"/>
          <w:b/>
          <w:bCs/>
          <w:color w:val="000000"/>
          <w:sz w:val="24"/>
        </w:rPr>
        <w:t>备注：</w:t>
      </w:r>
    </w:p>
    <w:p w14:paraId="1EF3A131" w14:textId="4C984E93" w:rsidR="0011112D" w:rsidRPr="00595B89" w:rsidRDefault="0011112D" w:rsidP="00B77FE8">
      <w:pPr>
        <w:widowControl/>
        <w:spacing w:beforeLines="50" w:before="156"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 w:hint="eastAsia"/>
          <w:color w:val="000000"/>
          <w:sz w:val="24"/>
        </w:rPr>
        <w:t>1</w:t>
      </w:r>
      <w:r w:rsidRPr="00595B89">
        <w:rPr>
          <w:rFonts w:eastAsia="仿宋" w:cs="Times New Roman"/>
          <w:color w:val="000000"/>
          <w:sz w:val="24"/>
        </w:rPr>
        <w:t>.</w:t>
      </w:r>
      <w:r w:rsidRPr="00595B89">
        <w:rPr>
          <w:rFonts w:eastAsia="仿宋" w:cs="Times New Roman" w:hint="eastAsia"/>
          <w:color w:val="000000"/>
          <w:sz w:val="24"/>
        </w:rPr>
        <w:t>会议报名。请参会代表仔细阅读《参会指南》，认真填写以上回执（同一单位代表可填写在一张表格上，此表不够，可复制）。请于</w:t>
      </w:r>
      <w:r w:rsidR="007905D9" w:rsidRPr="00595B89">
        <w:rPr>
          <w:rFonts w:eastAsia="仿宋" w:cs="Times New Roman"/>
          <w:color w:val="000000"/>
          <w:sz w:val="24"/>
        </w:rPr>
        <w:t>4</w:t>
      </w:r>
      <w:r w:rsidRPr="00595B89">
        <w:rPr>
          <w:rFonts w:eastAsia="仿宋" w:cs="Times New Roman"/>
          <w:color w:val="000000"/>
          <w:sz w:val="24"/>
        </w:rPr>
        <w:t>月</w:t>
      </w:r>
      <w:r w:rsidR="00AE1303" w:rsidRPr="00595B89">
        <w:rPr>
          <w:rFonts w:eastAsia="仿宋" w:cs="Times New Roman"/>
          <w:color w:val="000000"/>
          <w:sz w:val="24"/>
        </w:rPr>
        <w:t>3</w:t>
      </w:r>
      <w:r w:rsidRPr="00595B89">
        <w:rPr>
          <w:rFonts w:eastAsia="仿宋" w:cs="Times New Roman"/>
          <w:color w:val="000000"/>
          <w:sz w:val="24"/>
        </w:rPr>
        <w:t>日前将报名回执发至邮箱（</w:t>
      </w:r>
      <w:r w:rsidR="00F9496A" w:rsidRPr="00595B89">
        <w:rPr>
          <w:rFonts w:eastAsia="仿宋" w:cs="Times New Roman"/>
          <w:color w:val="000000"/>
          <w:sz w:val="24"/>
        </w:rPr>
        <w:t>CFLPYQ@vip.163.com</w:t>
      </w:r>
      <w:r w:rsidRPr="00595B89">
        <w:rPr>
          <w:rFonts w:eastAsia="仿宋" w:cs="Times New Roman"/>
          <w:color w:val="000000"/>
          <w:sz w:val="24"/>
        </w:rPr>
        <w:t>），并与于雪姣（</w:t>
      </w:r>
      <w:r w:rsidRPr="00595B89">
        <w:rPr>
          <w:rFonts w:eastAsia="仿宋" w:cs="Times New Roman"/>
          <w:color w:val="000000"/>
          <w:sz w:val="24"/>
        </w:rPr>
        <w:t>18610081151</w:t>
      </w:r>
      <w:r w:rsidRPr="00595B89">
        <w:rPr>
          <w:rFonts w:eastAsia="仿宋" w:cs="Times New Roman"/>
          <w:color w:val="000000"/>
          <w:sz w:val="24"/>
        </w:rPr>
        <w:t>）联系确认。</w:t>
      </w:r>
    </w:p>
    <w:p w14:paraId="037B9757" w14:textId="3CB459C7" w:rsidR="0011112D" w:rsidRPr="00595B89" w:rsidRDefault="0011112D" w:rsidP="00B77FE8">
      <w:pPr>
        <w:widowControl/>
        <w:spacing w:beforeLines="25" w:before="78" w:line="260" w:lineRule="exact"/>
        <w:ind w:firstLine="480"/>
        <w:rPr>
          <w:rFonts w:eastAsia="仿宋" w:cs="Times New Roman"/>
          <w:color w:val="000000"/>
          <w:sz w:val="24"/>
        </w:rPr>
      </w:pPr>
      <w:bookmarkStart w:id="1" w:name="_Hlk157757285"/>
      <w:r w:rsidRPr="00595B89">
        <w:rPr>
          <w:rFonts w:eastAsia="仿宋" w:cs="Times New Roman" w:hint="eastAsia"/>
          <w:color w:val="000000"/>
          <w:sz w:val="24"/>
        </w:rPr>
        <w:t>2</w:t>
      </w:r>
      <w:r w:rsidRPr="00595B89">
        <w:rPr>
          <w:rFonts w:eastAsia="仿宋" w:cs="Times New Roman"/>
          <w:color w:val="000000"/>
          <w:sz w:val="24"/>
        </w:rPr>
        <w:t>.</w:t>
      </w:r>
      <w:r w:rsidRPr="00595B89">
        <w:rPr>
          <w:rFonts w:eastAsia="仿宋" w:cs="Times New Roman" w:hint="eastAsia"/>
          <w:color w:val="000000"/>
          <w:sz w:val="24"/>
        </w:rPr>
        <w:t>会议费及交费方式。</w:t>
      </w:r>
      <w:r w:rsidR="00E87B96" w:rsidRPr="00595B89">
        <w:rPr>
          <w:rFonts w:eastAsia="仿宋" w:cs="Times New Roman" w:hint="eastAsia"/>
          <w:color w:val="000000"/>
          <w:sz w:val="24"/>
        </w:rPr>
        <w:t>非会员</w:t>
      </w:r>
      <w:r w:rsidR="00250A70" w:rsidRPr="00595B89">
        <w:rPr>
          <w:rFonts w:eastAsia="仿宋" w:cs="Times New Roman" w:hint="eastAsia"/>
          <w:color w:val="000000"/>
          <w:sz w:val="24"/>
        </w:rPr>
        <w:t>单位</w:t>
      </w:r>
      <w:r w:rsidR="00E87B96" w:rsidRPr="00595B89">
        <w:rPr>
          <w:rFonts w:eastAsia="仿宋" w:cs="Times New Roman" w:hint="eastAsia"/>
          <w:color w:val="000000"/>
          <w:sz w:val="24"/>
        </w:rPr>
        <w:t>每位收取</w:t>
      </w:r>
      <w:r w:rsidR="00E87B96" w:rsidRPr="00595B89">
        <w:rPr>
          <w:rFonts w:eastAsia="仿宋" w:cs="Times New Roman" w:hint="eastAsia"/>
          <w:color w:val="000000"/>
          <w:sz w:val="24"/>
        </w:rPr>
        <w:t>2800</w:t>
      </w:r>
      <w:r w:rsidR="00E87B96" w:rsidRPr="00595B89">
        <w:rPr>
          <w:rFonts w:eastAsia="仿宋" w:cs="Times New Roman" w:hint="eastAsia"/>
          <w:color w:val="000000"/>
          <w:sz w:val="24"/>
        </w:rPr>
        <w:t>元</w:t>
      </w:r>
      <w:r w:rsidRPr="00595B89">
        <w:rPr>
          <w:rFonts w:eastAsia="仿宋" w:cs="Times New Roman" w:hint="eastAsia"/>
          <w:color w:val="000000"/>
          <w:sz w:val="24"/>
        </w:rPr>
        <w:t>（含资料、餐费</w:t>
      </w:r>
      <w:r w:rsidR="00E87B96" w:rsidRPr="00595B89">
        <w:rPr>
          <w:rFonts w:eastAsia="仿宋" w:cs="Times New Roman" w:hint="eastAsia"/>
          <w:color w:val="000000"/>
          <w:sz w:val="24"/>
        </w:rPr>
        <w:t>及参观</w:t>
      </w:r>
      <w:r w:rsidRPr="00595B89">
        <w:rPr>
          <w:rFonts w:eastAsia="仿宋" w:cs="Times New Roman" w:hint="eastAsia"/>
          <w:color w:val="000000"/>
          <w:sz w:val="24"/>
        </w:rPr>
        <w:t>）</w:t>
      </w:r>
      <w:r w:rsidR="00E87B96" w:rsidRPr="00595B89">
        <w:rPr>
          <w:rFonts w:eastAsia="仿宋" w:cs="Times New Roman" w:hint="eastAsia"/>
          <w:color w:val="000000"/>
          <w:sz w:val="24"/>
        </w:rPr>
        <w:t>，会员单位每位收取</w:t>
      </w:r>
      <w:r w:rsidR="00E87B96" w:rsidRPr="00595B89">
        <w:rPr>
          <w:rFonts w:eastAsia="仿宋" w:cs="Times New Roman" w:hint="eastAsia"/>
          <w:color w:val="000000"/>
          <w:sz w:val="24"/>
        </w:rPr>
        <w:t>2000</w:t>
      </w:r>
      <w:r w:rsidR="00E87B96" w:rsidRPr="00595B89">
        <w:rPr>
          <w:rFonts w:eastAsia="仿宋" w:cs="Times New Roman" w:hint="eastAsia"/>
          <w:color w:val="000000"/>
          <w:sz w:val="24"/>
        </w:rPr>
        <w:t>元</w:t>
      </w:r>
      <w:r w:rsidRPr="00595B89">
        <w:rPr>
          <w:rFonts w:eastAsia="仿宋" w:cs="Times New Roman" w:hint="eastAsia"/>
          <w:color w:val="000000"/>
          <w:sz w:val="24"/>
        </w:rPr>
        <w:t>。省级政府物流工作牵头部门限</w:t>
      </w:r>
      <w:r w:rsidRPr="00595B89">
        <w:rPr>
          <w:rFonts w:eastAsia="仿宋" w:cs="Times New Roman" w:hint="eastAsia"/>
          <w:color w:val="000000"/>
          <w:sz w:val="24"/>
        </w:rPr>
        <w:t>2</w:t>
      </w:r>
      <w:r w:rsidRPr="00595B89">
        <w:rPr>
          <w:rFonts w:eastAsia="仿宋" w:cs="Times New Roman" w:hint="eastAsia"/>
          <w:color w:val="000000"/>
          <w:sz w:val="24"/>
        </w:rPr>
        <w:t>人以内免收会议费。</w:t>
      </w:r>
    </w:p>
    <w:p w14:paraId="3769A379" w14:textId="4BA68263" w:rsidR="0011112D" w:rsidRPr="00595B89" w:rsidRDefault="0011112D" w:rsidP="00B77FE8">
      <w:pPr>
        <w:widowControl/>
        <w:spacing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 w:hint="eastAsia"/>
          <w:color w:val="000000"/>
          <w:sz w:val="24"/>
        </w:rPr>
        <w:t>提前交纳会议费的代表，请于</w:t>
      </w:r>
      <w:r w:rsidR="007905D9" w:rsidRPr="00595B89">
        <w:rPr>
          <w:rFonts w:eastAsia="仿宋" w:cs="Times New Roman"/>
          <w:color w:val="000000"/>
          <w:sz w:val="24"/>
        </w:rPr>
        <w:t>4</w:t>
      </w:r>
      <w:r w:rsidRPr="00595B89">
        <w:rPr>
          <w:rFonts w:eastAsia="仿宋" w:cs="Times New Roman" w:hint="eastAsia"/>
          <w:color w:val="000000"/>
          <w:sz w:val="24"/>
        </w:rPr>
        <w:t>月</w:t>
      </w:r>
      <w:r w:rsidR="00AE1303" w:rsidRPr="00595B89">
        <w:rPr>
          <w:rFonts w:eastAsia="仿宋" w:cs="Times New Roman"/>
          <w:color w:val="000000"/>
          <w:sz w:val="24"/>
        </w:rPr>
        <w:t>3</w:t>
      </w:r>
      <w:r w:rsidRPr="00595B89">
        <w:rPr>
          <w:rFonts w:eastAsia="仿宋" w:cs="Times New Roman" w:hint="eastAsia"/>
          <w:color w:val="000000"/>
          <w:sz w:val="24"/>
        </w:rPr>
        <w:t>日前将会议费汇至以下账号。汇款后</w:t>
      </w:r>
      <w:bookmarkStart w:id="2" w:name="_Hlk193205126"/>
      <w:r w:rsidR="00AE1303" w:rsidRPr="00595B89">
        <w:rPr>
          <w:rFonts w:eastAsia="仿宋" w:cs="Times New Roman" w:hint="eastAsia"/>
          <w:color w:val="000000"/>
          <w:sz w:val="24"/>
        </w:rPr>
        <w:t>可</w:t>
      </w:r>
      <w:r w:rsidRPr="00595B89">
        <w:rPr>
          <w:rFonts w:eastAsia="仿宋" w:cs="Times New Roman" w:hint="eastAsia"/>
          <w:color w:val="000000"/>
          <w:sz w:val="24"/>
        </w:rPr>
        <w:t>将汇款凭证</w:t>
      </w:r>
      <w:r w:rsidR="00AE1303" w:rsidRPr="00595B89">
        <w:rPr>
          <w:rFonts w:eastAsia="仿宋" w:cs="Times New Roman" w:hint="eastAsia"/>
          <w:color w:val="000000"/>
          <w:sz w:val="24"/>
        </w:rPr>
        <w:t>（备注参会人员姓名）</w:t>
      </w:r>
      <w:bookmarkEnd w:id="2"/>
      <w:r w:rsidRPr="00595B89">
        <w:rPr>
          <w:rFonts w:eastAsia="仿宋" w:cs="Times New Roman" w:hint="eastAsia"/>
          <w:color w:val="000000"/>
          <w:sz w:val="24"/>
        </w:rPr>
        <w:t>发送至邮箱（</w:t>
      </w:r>
      <w:r w:rsidR="0011442F" w:rsidRPr="00595B89">
        <w:rPr>
          <w:rFonts w:eastAsia="仿宋" w:cs="Times New Roman"/>
          <w:color w:val="000000"/>
          <w:sz w:val="24"/>
        </w:rPr>
        <w:t>CFLPYQ@vip.163.com</w:t>
      </w:r>
      <w:r w:rsidRPr="00595B89">
        <w:rPr>
          <w:rFonts w:eastAsia="仿宋" w:cs="Times New Roman" w:hint="eastAsia"/>
          <w:color w:val="000000"/>
          <w:sz w:val="24"/>
        </w:rPr>
        <w:t>），</w:t>
      </w:r>
      <w:bookmarkStart w:id="3" w:name="_Hlk193205189"/>
      <w:r w:rsidR="00ED5DF5">
        <w:rPr>
          <w:rFonts w:eastAsia="仿宋" w:cs="Times New Roman" w:hint="eastAsia"/>
          <w:color w:val="000000"/>
          <w:sz w:val="24"/>
        </w:rPr>
        <w:t>会务组</w:t>
      </w:r>
      <w:r w:rsidR="00AE1303" w:rsidRPr="00595B89">
        <w:rPr>
          <w:rFonts w:eastAsia="仿宋" w:cs="Times New Roman" w:hint="eastAsia"/>
          <w:color w:val="000000"/>
          <w:sz w:val="24"/>
        </w:rPr>
        <w:t>确认收到后</w:t>
      </w:r>
      <w:r w:rsidRPr="00595B89">
        <w:rPr>
          <w:rFonts w:eastAsia="仿宋" w:cs="Times New Roman" w:hint="eastAsia"/>
          <w:color w:val="000000"/>
          <w:sz w:val="24"/>
        </w:rPr>
        <w:t>将开具电子发票发送至</w:t>
      </w:r>
      <w:r w:rsidR="00AE1303" w:rsidRPr="00595B89">
        <w:rPr>
          <w:rFonts w:eastAsia="仿宋" w:cs="Times New Roman" w:hint="eastAsia"/>
          <w:color w:val="000000"/>
          <w:sz w:val="24"/>
        </w:rPr>
        <w:t>指定</w:t>
      </w:r>
      <w:r w:rsidRPr="00595B89">
        <w:rPr>
          <w:rFonts w:eastAsia="仿宋" w:cs="Times New Roman" w:hint="eastAsia"/>
          <w:color w:val="000000"/>
          <w:sz w:val="24"/>
        </w:rPr>
        <w:t>联系人邮箱。</w:t>
      </w:r>
      <w:bookmarkEnd w:id="3"/>
    </w:p>
    <w:p w14:paraId="6AB11BA4" w14:textId="77777777" w:rsidR="0011112D" w:rsidRPr="00595B89" w:rsidRDefault="0011112D" w:rsidP="00B77FE8">
      <w:pPr>
        <w:widowControl/>
        <w:spacing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/>
          <w:color w:val="000000"/>
          <w:sz w:val="24"/>
        </w:rPr>
        <w:t>收款单位：</w:t>
      </w:r>
      <w:r w:rsidRPr="00595B89">
        <w:rPr>
          <w:rFonts w:eastAsia="仿宋" w:cs="Times New Roman" w:hint="eastAsia"/>
          <w:color w:val="000000"/>
          <w:sz w:val="24"/>
        </w:rPr>
        <w:t>中物纽联管理咨询（北京）有限公司</w:t>
      </w:r>
    </w:p>
    <w:p w14:paraId="277E55BF" w14:textId="77777777" w:rsidR="0011112D" w:rsidRPr="00595B89" w:rsidRDefault="0011112D" w:rsidP="00B77FE8">
      <w:pPr>
        <w:widowControl/>
        <w:spacing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/>
          <w:color w:val="000000"/>
          <w:sz w:val="24"/>
        </w:rPr>
        <w:t>开</w:t>
      </w:r>
      <w:r w:rsidRPr="00595B89">
        <w:rPr>
          <w:rFonts w:eastAsia="仿宋" w:cs="Times New Roman" w:hint="eastAsia"/>
          <w:color w:val="000000"/>
          <w:sz w:val="24"/>
        </w:rPr>
        <w:t xml:space="preserve"> </w:t>
      </w:r>
      <w:r w:rsidRPr="00595B89">
        <w:rPr>
          <w:rFonts w:eastAsia="仿宋" w:cs="Times New Roman"/>
          <w:color w:val="000000"/>
          <w:sz w:val="24"/>
        </w:rPr>
        <w:t>户</w:t>
      </w:r>
      <w:r w:rsidRPr="00595B89">
        <w:rPr>
          <w:rFonts w:eastAsia="仿宋" w:cs="Times New Roman" w:hint="eastAsia"/>
          <w:color w:val="000000"/>
          <w:sz w:val="24"/>
        </w:rPr>
        <w:t xml:space="preserve"> </w:t>
      </w:r>
      <w:r w:rsidRPr="00595B89">
        <w:rPr>
          <w:rFonts w:eastAsia="仿宋" w:cs="Times New Roman"/>
          <w:color w:val="000000"/>
          <w:sz w:val="24"/>
        </w:rPr>
        <w:t>行：</w:t>
      </w:r>
      <w:r w:rsidRPr="00595B89">
        <w:rPr>
          <w:rFonts w:eastAsia="仿宋" w:cs="Times New Roman" w:hint="eastAsia"/>
          <w:color w:val="000000"/>
          <w:sz w:val="24"/>
        </w:rPr>
        <w:t>中国工商银行股份有限公司北京幸福街支行（行号</w:t>
      </w:r>
      <w:r w:rsidRPr="00595B89">
        <w:rPr>
          <w:rFonts w:eastAsia="仿宋" w:cs="Times New Roman" w:hint="eastAsia"/>
          <w:color w:val="000000"/>
          <w:sz w:val="24"/>
        </w:rPr>
        <w:t>102100000474</w:t>
      </w:r>
      <w:r w:rsidRPr="00595B89">
        <w:rPr>
          <w:rFonts w:eastAsia="仿宋" w:cs="Times New Roman" w:hint="eastAsia"/>
          <w:color w:val="000000"/>
          <w:sz w:val="24"/>
        </w:rPr>
        <w:t>）</w:t>
      </w:r>
    </w:p>
    <w:p w14:paraId="34AC3AD5" w14:textId="77777777" w:rsidR="0011112D" w:rsidRPr="00595B89" w:rsidRDefault="0011112D" w:rsidP="00B77FE8">
      <w:pPr>
        <w:widowControl/>
        <w:spacing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/>
          <w:color w:val="000000"/>
          <w:sz w:val="24"/>
        </w:rPr>
        <w:t>账</w:t>
      </w:r>
      <w:r w:rsidRPr="00595B89">
        <w:rPr>
          <w:rFonts w:eastAsia="仿宋" w:cs="Times New Roman" w:hint="eastAsia"/>
          <w:color w:val="000000"/>
          <w:sz w:val="24"/>
        </w:rPr>
        <w:t xml:space="preserve">  </w:t>
      </w:r>
      <w:r w:rsidRPr="00595B89">
        <w:rPr>
          <w:rFonts w:eastAsia="仿宋" w:cs="Times New Roman"/>
          <w:color w:val="000000"/>
          <w:sz w:val="24"/>
        </w:rPr>
        <w:t xml:space="preserve">  </w:t>
      </w:r>
      <w:r w:rsidRPr="00595B89">
        <w:rPr>
          <w:rFonts w:eastAsia="仿宋" w:cs="Times New Roman"/>
          <w:color w:val="000000"/>
          <w:sz w:val="24"/>
        </w:rPr>
        <w:t>号：</w:t>
      </w:r>
      <w:r w:rsidRPr="00595B89">
        <w:rPr>
          <w:rFonts w:eastAsia="仿宋" w:cs="Times New Roman" w:hint="eastAsia"/>
          <w:color w:val="000000"/>
          <w:sz w:val="24"/>
        </w:rPr>
        <w:t xml:space="preserve">0200333409100059659 </w:t>
      </w:r>
    </w:p>
    <w:bookmarkEnd w:id="1"/>
    <w:p w14:paraId="4E59CAEE" w14:textId="77777777" w:rsidR="0011112D" w:rsidRPr="00595B89" w:rsidRDefault="0011112D" w:rsidP="00B77FE8">
      <w:pPr>
        <w:widowControl/>
        <w:spacing w:beforeLines="25" w:before="78" w:line="260" w:lineRule="exact"/>
        <w:ind w:firstLine="480"/>
        <w:rPr>
          <w:rFonts w:eastAsia="仿宋" w:cs="Times New Roman"/>
          <w:color w:val="000000"/>
          <w:sz w:val="24"/>
        </w:rPr>
      </w:pPr>
      <w:r w:rsidRPr="00595B89">
        <w:rPr>
          <w:rFonts w:eastAsia="仿宋" w:cs="Times New Roman" w:hint="eastAsia"/>
          <w:color w:val="000000"/>
          <w:sz w:val="24"/>
        </w:rPr>
        <w:t>3</w:t>
      </w:r>
      <w:r w:rsidRPr="00595B89">
        <w:rPr>
          <w:rFonts w:eastAsia="仿宋" w:cs="Times New Roman"/>
          <w:color w:val="000000"/>
          <w:sz w:val="24"/>
        </w:rPr>
        <w:t>.</w:t>
      </w:r>
      <w:r w:rsidRPr="00595B89">
        <w:rPr>
          <w:rFonts w:eastAsia="仿宋" w:cs="Times New Roman" w:hint="eastAsia"/>
          <w:color w:val="000000"/>
          <w:sz w:val="24"/>
        </w:rPr>
        <w:t>住宿安排。</w:t>
      </w:r>
      <w:r w:rsidRPr="00595B89">
        <w:rPr>
          <w:rFonts w:eastAsia="仿宋" w:cs="Times New Roman"/>
          <w:color w:val="000000"/>
          <w:sz w:val="24"/>
        </w:rPr>
        <w:t>提前交费的代表，将根据</w:t>
      </w:r>
      <w:r w:rsidRPr="00595B89">
        <w:rPr>
          <w:rFonts w:eastAsia="仿宋" w:cs="Times New Roman" w:hint="eastAsia"/>
          <w:color w:val="000000"/>
          <w:sz w:val="24"/>
        </w:rPr>
        <w:t>会议费</w:t>
      </w:r>
      <w:r w:rsidRPr="00595B89">
        <w:rPr>
          <w:rFonts w:eastAsia="仿宋" w:cs="Times New Roman"/>
          <w:color w:val="000000"/>
          <w:sz w:val="24"/>
        </w:rPr>
        <w:t>交费顺序提前安排住房；现场交费的代表，按照报到顺序和当时房源情况安排；如无须会务组安排住房，也请在表中注明。</w:t>
      </w:r>
      <w:bookmarkEnd w:id="0"/>
    </w:p>
    <w:sectPr w:rsidR="0011112D" w:rsidRPr="00595B89" w:rsidSect="00066E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531" w:bottom="709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F50EC" w14:textId="77777777" w:rsidR="00852C46" w:rsidRDefault="00852C46">
      <w:pPr>
        <w:spacing w:line="240" w:lineRule="auto"/>
        <w:ind w:firstLine="560"/>
      </w:pPr>
      <w:r>
        <w:separator/>
      </w:r>
    </w:p>
  </w:endnote>
  <w:endnote w:type="continuationSeparator" w:id="0">
    <w:p w14:paraId="7C053F7D" w14:textId="77777777" w:rsidR="00852C46" w:rsidRDefault="00852C46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9FDF329-C0D4-4C32-B311-CC756AB2E25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11BA0E9-2570-4382-9520-F3BCB76E5ABC}"/>
    <w:embedBold r:id="rId3" w:subsetted="1" w:fontKey="{C04E8616-D9D7-42BD-AC6E-E16811C793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Times New Roman"/>
        <w:sz w:val="28"/>
        <w:szCs w:val="28"/>
      </w:rPr>
      <w:id w:val="-1467038913"/>
    </w:sdtPr>
    <w:sdtContent>
      <w:sdt>
        <w:sdtPr>
          <w:id w:val="-2034960013"/>
        </w:sdtPr>
        <w:sdtEndPr>
          <w:rPr>
            <w:sz w:val="24"/>
            <w:szCs w:val="24"/>
          </w:rPr>
        </w:sdtEndPr>
        <w:sdtContent>
          <w:p w14:paraId="65CAE639" w14:textId="1AECCAE7" w:rsidR="004F38E8" w:rsidRPr="00B77FE8" w:rsidRDefault="00B77FE8" w:rsidP="00B77FE8">
            <w:pPr>
              <w:pStyle w:val="a7"/>
              <w:wordWrap w:val="0"/>
              <w:ind w:firstLine="5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  <w:r>
              <w:rPr>
                <w:rFonts w:hint="eastAsia"/>
                <w:sz w:val="24"/>
                <w:szCs w:val="24"/>
              </w:rPr>
              <w:t>—</w:t>
            </w:r>
          </w:p>
        </w:sdtContent>
      </w:sdt>
    </w:sdtContent>
  </w:sdt>
  <w:p w14:paraId="33EF09C6" w14:textId="77777777" w:rsidR="004F38E8" w:rsidRDefault="004F38E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8224164"/>
    </w:sdtPr>
    <w:sdtEndPr>
      <w:rPr>
        <w:rFonts w:cs="Times New Roman"/>
        <w:sz w:val="28"/>
        <w:szCs w:val="28"/>
      </w:rPr>
    </w:sdtEndPr>
    <w:sdtContent>
      <w:p w14:paraId="6B2C7193" w14:textId="11AE8B50" w:rsidR="00703446" w:rsidRDefault="00703446" w:rsidP="00755D79">
        <w:pPr>
          <w:pStyle w:val="a7"/>
          <w:wordWrap w:val="0"/>
          <w:ind w:firstLineChars="0" w:firstLine="0"/>
          <w:rPr>
            <w:rFonts w:hint="eastAsia"/>
            <w:sz w:val="24"/>
            <w:szCs w:val="24"/>
          </w:rPr>
        </w:pPr>
      </w:p>
      <w:p w14:paraId="7F227743" w14:textId="230DFD3B" w:rsidR="004F38E8" w:rsidRDefault="00000000" w:rsidP="00703446">
        <w:pPr>
          <w:pStyle w:val="a7"/>
          <w:wordWrap w:val="0"/>
          <w:ind w:firstLine="56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E84DC" w14:textId="77777777" w:rsidR="00755D79" w:rsidRDefault="00755D79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C4778" w14:textId="77777777" w:rsidR="00852C46" w:rsidRDefault="00852C46">
      <w:pPr>
        <w:ind w:firstLine="560"/>
      </w:pPr>
      <w:r>
        <w:separator/>
      </w:r>
    </w:p>
  </w:footnote>
  <w:footnote w:type="continuationSeparator" w:id="0">
    <w:p w14:paraId="41ABACE2" w14:textId="77777777" w:rsidR="00852C46" w:rsidRDefault="00852C46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B890E" w14:textId="77777777" w:rsidR="00755D79" w:rsidRDefault="00755D79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F81F9" w14:textId="77777777" w:rsidR="00755D79" w:rsidRDefault="00755D79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C5043" w14:textId="77777777" w:rsidR="00755D79" w:rsidRDefault="00755D79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6DB70"/>
    <w:multiLevelType w:val="singleLevel"/>
    <w:tmpl w:val="3DB6DB7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3973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saveSubsetFonts/>
  <w:bordersDoNotSurroundHeader/>
  <w:bordersDoNotSurroundFooter/>
  <w:defaultTabStop w:val="420"/>
  <w:evenAndOddHeaders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A9F"/>
    <w:rsid w:val="000006AB"/>
    <w:rsid w:val="0000700A"/>
    <w:rsid w:val="0000772C"/>
    <w:rsid w:val="00023EC2"/>
    <w:rsid w:val="00041709"/>
    <w:rsid w:val="0005168E"/>
    <w:rsid w:val="00056BAD"/>
    <w:rsid w:val="00066EA1"/>
    <w:rsid w:val="000733AA"/>
    <w:rsid w:val="000E1533"/>
    <w:rsid w:val="000F3C45"/>
    <w:rsid w:val="0011112D"/>
    <w:rsid w:val="0011442F"/>
    <w:rsid w:val="001378EA"/>
    <w:rsid w:val="00175DCB"/>
    <w:rsid w:val="001A47D7"/>
    <w:rsid w:val="001F236B"/>
    <w:rsid w:val="0023701F"/>
    <w:rsid w:val="00250A70"/>
    <w:rsid w:val="00253F45"/>
    <w:rsid w:val="0027308D"/>
    <w:rsid w:val="002841E9"/>
    <w:rsid w:val="00287526"/>
    <w:rsid w:val="002C46E0"/>
    <w:rsid w:val="002F3BFC"/>
    <w:rsid w:val="00301710"/>
    <w:rsid w:val="003118A8"/>
    <w:rsid w:val="00321126"/>
    <w:rsid w:val="00357C01"/>
    <w:rsid w:val="00365665"/>
    <w:rsid w:val="00387A02"/>
    <w:rsid w:val="003B43A9"/>
    <w:rsid w:val="003F05AE"/>
    <w:rsid w:val="003F0B3C"/>
    <w:rsid w:val="00433784"/>
    <w:rsid w:val="00462BE2"/>
    <w:rsid w:val="0048700A"/>
    <w:rsid w:val="004B0AA2"/>
    <w:rsid w:val="004F38E8"/>
    <w:rsid w:val="00547A5E"/>
    <w:rsid w:val="00571C84"/>
    <w:rsid w:val="00595B89"/>
    <w:rsid w:val="005D092D"/>
    <w:rsid w:val="00604173"/>
    <w:rsid w:val="006066BB"/>
    <w:rsid w:val="00630FBC"/>
    <w:rsid w:val="00643545"/>
    <w:rsid w:val="00671635"/>
    <w:rsid w:val="00673FA4"/>
    <w:rsid w:val="006A1169"/>
    <w:rsid w:val="00703446"/>
    <w:rsid w:val="007253BD"/>
    <w:rsid w:val="00736129"/>
    <w:rsid w:val="00755D79"/>
    <w:rsid w:val="007853B4"/>
    <w:rsid w:val="007905D9"/>
    <w:rsid w:val="007B0EE2"/>
    <w:rsid w:val="007C4E40"/>
    <w:rsid w:val="007C525A"/>
    <w:rsid w:val="007D1272"/>
    <w:rsid w:val="007E11C4"/>
    <w:rsid w:val="008015D6"/>
    <w:rsid w:val="00821513"/>
    <w:rsid w:val="00837A9F"/>
    <w:rsid w:val="00843464"/>
    <w:rsid w:val="00852C46"/>
    <w:rsid w:val="008E1CF1"/>
    <w:rsid w:val="009032A1"/>
    <w:rsid w:val="0092128D"/>
    <w:rsid w:val="00925D83"/>
    <w:rsid w:val="0094382B"/>
    <w:rsid w:val="00955B87"/>
    <w:rsid w:val="009628CF"/>
    <w:rsid w:val="00996627"/>
    <w:rsid w:val="00A042E9"/>
    <w:rsid w:val="00A50A34"/>
    <w:rsid w:val="00AB311B"/>
    <w:rsid w:val="00AB71AB"/>
    <w:rsid w:val="00AE1303"/>
    <w:rsid w:val="00B112BF"/>
    <w:rsid w:val="00B1461D"/>
    <w:rsid w:val="00B70BAF"/>
    <w:rsid w:val="00B760F6"/>
    <w:rsid w:val="00B77FE8"/>
    <w:rsid w:val="00B81E17"/>
    <w:rsid w:val="00B8682D"/>
    <w:rsid w:val="00B91A94"/>
    <w:rsid w:val="00BA596F"/>
    <w:rsid w:val="00BB1D79"/>
    <w:rsid w:val="00BC2AD0"/>
    <w:rsid w:val="00BE2722"/>
    <w:rsid w:val="00BF6DFF"/>
    <w:rsid w:val="00C454B7"/>
    <w:rsid w:val="00C52915"/>
    <w:rsid w:val="00CD2567"/>
    <w:rsid w:val="00D46A66"/>
    <w:rsid w:val="00D4709E"/>
    <w:rsid w:val="00DA2885"/>
    <w:rsid w:val="00DD20D7"/>
    <w:rsid w:val="00E14121"/>
    <w:rsid w:val="00E1500F"/>
    <w:rsid w:val="00E24231"/>
    <w:rsid w:val="00E24249"/>
    <w:rsid w:val="00E270A1"/>
    <w:rsid w:val="00E41EA3"/>
    <w:rsid w:val="00E50A9C"/>
    <w:rsid w:val="00E87A65"/>
    <w:rsid w:val="00E87B96"/>
    <w:rsid w:val="00ED3844"/>
    <w:rsid w:val="00ED5DF5"/>
    <w:rsid w:val="00EF69DC"/>
    <w:rsid w:val="00F008BC"/>
    <w:rsid w:val="00F0566E"/>
    <w:rsid w:val="00F125E1"/>
    <w:rsid w:val="00F66943"/>
    <w:rsid w:val="00F67C6E"/>
    <w:rsid w:val="00F86FE0"/>
    <w:rsid w:val="00F92BAC"/>
    <w:rsid w:val="00F9496A"/>
    <w:rsid w:val="00FB1489"/>
    <w:rsid w:val="00FC6285"/>
    <w:rsid w:val="00FF0593"/>
    <w:rsid w:val="08540794"/>
    <w:rsid w:val="11AD150E"/>
    <w:rsid w:val="15E70AE9"/>
    <w:rsid w:val="182379E8"/>
    <w:rsid w:val="22016D76"/>
    <w:rsid w:val="38CF1A01"/>
    <w:rsid w:val="47B265AF"/>
    <w:rsid w:val="4ACD2E38"/>
    <w:rsid w:val="5914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A67E1C4"/>
  <w15:docId w15:val="{31E62906-366E-4611-ACF3-95096C81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_GB2312" w:cstheme="minorBidi"/>
      <w:kern w:val="2"/>
      <w:sz w:val="28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spacing w:after="120"/>
      <w:ind w:leftChars="200" w:left="200" w:firstLine="200"/>
    </w:pPr>
    <w:rPr>
      <w:rFonts w:ascii="Calibri" w:hAnsi="Calibri"/>
      <w:sz w:val="21"/>
      <w:szCs w:val="24"/>
    </w:rPr>
  </w:style>
  <w:style w:type="paragraph" w:styleId="a3">
    <w:name w:val="Body Text Indent"/>
    <w:basedOn w:val="a"/>
    <w:next w:val="a4"/>
    <w:uiPriority w:val="99"/>
    <w:unhideWhenUsed/>
    <w:qFormat/>
    <w:pPr>
      <w:ind w:firstLine="570"/>
    </w:pPr>
    <w:rPr>
      <w:szCs w:val="20"/>
    </w:rPr>
  </w:style>
  <w:style w:type="paragraph" w:styleId="a4">
    <w:name w:val="envelope return"/>
    <w:basedOn w:val="a"/>
    <w:uiPriority w:val="99"/>
    <w:unhideWhenUsed/>
    <w:qFormat/>
    <w:rPr>
      <w:rFonts w:ascii="Arial" w:hAnsi="Arial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uiPriority w:val="99"/>
    <w:qFormat/>
    <w:pPr>
      <w:spacing w:after="120"/>
    </w:pPr>
  </w:style>
  <w:style w:type="paragraph" w:styleId="TOC3">
    <w:name w:val="toc 3"/>
    <w:basedOn w:val="a"/>
    <w:next w:val="a"/>
    <w:autoRedefine/>
    <w:uiPriority w:val="39"/>
    <w:unhideWhenUsed/>
    <w:qFormat/>
    <w:pPr>
      <w:adjustRightInd/>
      <w:snapToGrid/>
      <w:spacing w:after="100" w:line="259" w:lineRule="auto"/>
      <w:ind w:left="440" w:firstLineChars="0" w:firstLine="0"/>
      <w:jc w:val="left"/>
    </w:pPr>
    <w:rPr>
      <w:rFonts w:cs="Times New Roman"/>
      <w:kern w:val="0"/>
      <w:szCs w:val="22"/>
      <w14:ligatures w14:val="none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tabs>
        <w:tab w:val="right" w:leader="dot" w:pos="9060"/>
      </w:tabs>
      <w:ind w:firstLineChars="0" w:firstLine="0"/>
      <w:jc w:val="left"/>
    </w:pPr>
    <w:rPr>
      <w:rFonts w:eastAsia="宋体" w:cs="Times New Roman"/>
      <w:b/>
      <w:bCs/>
      <w:caps/>
      <w:color w:val="002060"/>
      <w:kern w:val="0"/>
      <w14:ligatures w14:val="none"/>
    </w:rPr>
  </w:style>
  <w:style w:type="paragraph" w:styleId="TOC4">
    <w:name w:val="toc 4"/>
    <w:basedOn w:val="a"/>
    <w:next w:val="a"/>
    <w:autoRedefine/>
    <w:uiPriority w:val="39"/>
    <w:semiHidden/>
    <w:unhideWhenUsed/>
    <w:qFormat/>
    <w:rPr>
      <w:rFonts w:cs="黑体"/>
      <w:szCs w:val="22"/>
      <w14:ligatures w14:val="none"/>
    </w:rPr>
  </w:style>
  <w:style w:type="paragraph" w:styleId="ab">
    <w:name w:val="Subtitle"/>
    <w:basedOn w:val="a"/>
    <w:next w:val="a"/>
    <w:link w:val="ac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d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0">
    <w:name w:val="Hyperlink"/>
    <w:basedOn w:val="a0"/>
    <w:uiPriority w:val="99"/>
    <w:unhideWhenUsed/>
    <w:qFormat/>
    <w:rPr>
      <w:color w:val="467886" w:themeColor="hyperlink"/>
      <w:u w:val="single"/>
    </w:rPr>
  </w:style>
  <w:style w:type="paragraph" w:customStyle="1" w:styleId="af1">
    <w:name w:val="枢纽"/>
    <w:basedOn w:val="20"/>
    <w:next w:val="a"/>
    <w:link w:val="af2"/>
    <w:autoRedefine/>
    <w:qFormat/>
    <w:pPr>
      <w:widowControl/>
      <w:spacing w:beforeLines="150" w:before="150" w:after="0"/>
      <w:ind w:firstLineChars="0" w:firstLine="0"/>
      <w:outlineLvl w:val="2"/>
    </w:pPr>
    <w:rPr>
      <w:rFonts w:eastAsia="黑体"/>
    </w:rPr>
  </w:style>
  <w:style w:type="character" w:customStyle="1" w:styleId="af2">
    <w:name w:val="枢纽 字符"/>
    <w:basedOn w:val="21"/>
    <w:link w:val="af1"/>
    <w:qFormat/>
    <w:rPr>
      <w:rFonts w:asciiTheme="majorHAnsi" w:eastAsia="黑体" w:hAnsiTheme="majorHAnsi" w:cstheme="majorBidi"/>
      <w:color w:val="0F4761" w:themeColor="accent1" w:themeShade="BF"/>
      <w:sz w:val="40"/>
      <w:szCs w:val="40"/>
    </w:rPr>
  </w:style>
  <w:style w:type="character" w:customStyle="1" w:styleId="21">
    <w:name w:val="标题 2 字符"/>
    <w:basedOn w:val="a0"/>
    <w:link w:val="20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  <w:sz w:val="28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3">
    <w:name w:val="Quote"/>
    <w:basedOn w:val="a"/>
    <w:next w:val="a"/>
    <w:link w:val="af4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0"/>
    <w:link w:val="af3"/>
    <w:uiPriority w:val="29"/>
    <w:qFormat/>
    <w:rPr>
      <w:rFonts w:ascii="Times New Roman" w:eastAsia="仿宋_GB2312" w:hAnsi="Times New Roman"/>
      <w:i/>
      <w:iCs/>
      <w:color w:val="404040" w:themeColor="text1" w:themeTint="BF"/>
      <w:sz w:val="28"/>
    </w:r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7">
    <w:name w:val="明显引用 字符"/>
    <w:basedOn w:val="a0"/>
    <w:link w:val="af6"/>
    <w:uiPriority w:val="30"/>
    <w:qFormat/>
    <w:rPr>
      <w:rFonts w:ascii="Times New Roman" w:eastAsia="仿宋_GB2312" w:hAnsi="Times New Roman"/>
      <w:i/>
      <w:iCs/>
      <w:color w:val="0F4761" w:themeColor="accent1" w:themeShade="BF"/>
      <w:sz w:val="28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仿宋_GB2312" w:hAnsi="Times New Roman"/>
      <w:sz w:val="18"/>
      <w:szCs w:val="18"/>
    </w:rPr>
  </w:style>
  <w:style w:type="paragraph" w:styleId="af8">
    <w:name w:val="Date"/>
    <w:basedOn w:val="a"/>
    <w:next w:val="a"/>
    <w:link w:val="af9"/>
    <w:uiPriority w:val="99"/>
    <w:semiHidden/>
    <w:unhideWhenUsed/>
    <w:rsid w:val="00703446"/>
    <w:pPr>
      <w:ind w:leftChars="2500" w:left="100"/>
    </w:pPr>
  </w:style>
  <w:style w:type="character" w:customStyle="1" w:styleId="af9">
    <w:name w:val="日期 字符"/>
    <w:basedOn w:val="a0"/>
    <w:link w:val="af8"/>
    <w:uiPriority w:val="99"/>
    <w:semiHidden/>
    <w:rsid w:val="00703446"/>
    <w:rPr>
      <w:rFonts w:eastAsia="仿宋_GB2312" w:cstheme="minorBidi"/>
      <w:kern w:val="2"/>
      <w:sz w:val="28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7C443-FF3B-4A2F-BFFE-C5C977DDD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学思 段</dc:creator>
  <cp:lastModifiedBy>学思 段</cp:lastModifiedBy>
  <cp:revision>3</cp:revision>
  <cp:lastPrinted>2025-03-19T07:38:00Z</cp:lastPrinted>
  <dcterms:created xsi:type="dcterms:W3CDTF">2025-03-20T06:00:00Z</dcterms:created>
  <dcterms:modified xsi:type="dcterms:W3CDTF">2025-03-20T06:02:00Z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eyJoZGlkIjoiNzNlZmVlZDUzNzY3MTM3YmJmMTY0YWU5ZjAyNjg4NzQiLCJ1c2VySWQiOiI0OTUzNDY1MjEifQ==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DD3BF7556D5D47BE89631376BF4D4A5D_12</vt:lpwstr>
  </property>
</Properties>
</file>