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A420A7">
      <w:pPr>
        <w:ind w:right="600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 w14:paraId="4A6E1D0E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2023—2024年度中物联职业能力等级认证项目优秀培训中心和考试中心名单</w:t>
      </w:r>
    </w:p>
    <w:bookmarkEnd w:id="0"/>
    <w:p w14:paraId="45D1F270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（排名顺序不分先后）</w:t>
      </w:r>
    </w:p>
    <w:p w14:paraId="2AD80620">
      <w:pPr>
        <w:numPr>
          <w:ilvl w:val="0"/>
          <w:numId w:val="1"/>
        </w:num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采购师职业能力等级认证项目优秀培训中心</w:t>
      </w:r>
    </w:p>
    <w:p w14:paraId="19FDAA1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1.深圳市博维职业培训中心</w:t>
      </w:r>
    </w:p>
    <w:p w14:paraId="6FBEDF5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2.东莞市深科纳供应链管理有限公司</w:t>
      </w:r>
    </w:p>
    <w:p w14:paraId="02DF5709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3.中电科技（南京）电子信息发展有限公司</w:t>
      </w:r>
    </w:p>
    <w:p w14:paraId="70F0634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4.厦门智链管理咨询有限公司</w:t>
      </w:r>
    </w:p>
    <w:p w14:paraId="4D054B7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5.励和教育咨询（珠海）有限公司</w:t>
      </w:r>
    </w:p>
    <w:p w14:paraId="2F3DF55E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6.天津崇信企业管理咨询有限公司</w:t>
      </w:r>
    </w:p>
    <w:p w14:paraId="2AB9067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7.常州慧迪职业培训学校</w:t>
      </w:r>
    </w:p>
    <w:p w14:paraId="74997F0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8.北京物资学院</w:t>
      </w:r>
    </w:p>
    <w:p w14:paraId="1B40710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9.上海自力进修学院</w:t>
      </w:r>
    </w:p>
    <w:p w14:paraId="0D7B0EFA">
      <w:pPr>
        <w:numPr>
          <w:ilvl w:val="0"/>
          <w:numId w:val="1"/>
        </w:num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物流师职业能力等级认证项目优秀培训中心</w:t>
      </w:r>
    </w:p>
    <w:p w14:paraId="4E5FCBE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1.黑龙江省现代物流与供应链产业研究院</w:t>
      </w:r>
    </w:p>
    <w:p w14:paraId="234E56B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2.长沙合力企业管理有限公司</w:t>
      </w:r>
    </w:p>
    <w:p w14:paraId="5F366A1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3.天津广博卓众企业管理咨询有限公司</w:t>
      </w:r>
    </w:p>
    <w:p w14:paraId="3BFA840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4.湖北省物促物流咨询服务有限公司</w:t>
      </w:r>
    </w:p>
    <w:p w14:paraId="4C706FB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5.赣州市物流协会</w:t>
      </w:r>
    </w:p>
    <w:p w14:paraId="71623FA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6.青海物流与采购联合会</w:t>
      </w:r>
    </w:p>
    <w:p w14:paraId="209E01C6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7.新疆维吾尔自治区物流行业协会</w:t>
      </w:r>
    </w:p>
    <w:p w14:paraId="0FC1CD9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8.湖南现代物流职业技术学院</w:t>
      </w:r>
    </w:p>
    <w:p w14:paraId="798E76F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9.智物企业咨询（南昌）有限公司</w:t>
      </w:r>
    </w:p>
    <w:p w14:paraId="3B702F3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10.昆明融标企业管理咨询有限公司</w:t>
      </w:r>
    </w:p>
    <w:p w14:paraId="230E0DC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11.海南勇创物流科技有限公司</w:t>
      </w:r>
    </w:p>
    <w:p w14:paraId="573AD76E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12.甘肃省物流行业协会</w:t>
      </w:r>
    </w:p>
    <w:p w14:paraId="5320927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13.河北轨道运输职业技术学院</w:t>
      </w:r>
    </w:p>
    <w:p w14:paraId="1A7572A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14.西安阶梯企业管理咨询有限公司</w:t>
      </w:r>
    </w:p>
    <w:p w14:paraId="06659C9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15.贵州枢纽云供应链有限公司</w:t>
      </w:r>
    </w:p>
    <w:p w14:paraId="0D8AC39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16.郑州悦迪企业管理咨询有限公司</w:t>
      </w:r>
    </w:p>
    <w:p w14:paraId="4889B408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17.青岛商务学校</w:t>
      </w:r>
    </w:p>
    <w:p w14:paraId="7F0A97E5">
      <w:pPr>
        <w:numPr>
          <w:ilvl w:val="0"/>
          <w:numId w:val="1"/>
        </w:num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供应链管理师职业能力等级认证项目优秀培训中心</w:t>
      </w:r>
    </w:p>
    <w:p w14:paraId="605AEAB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1.安庆师范大学</w:t>
      </w:r>
    </w:p>
    <w:p w14:paraId="1315C1A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2.成都普信管理咨询有限公司</w:t>
      </w:r>
    </w:p>
    <w:p w14:paraId="79310B1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3.深圳市立合供应链技术有限公司</w:t>
      </w:r>
    </w:p>
    <w:p w14:paraId="11B28B0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4.长沙学院</w:t>
      </w:r>
    </w:p>
    <w:p w14:paraId="4180C83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5.南京欧普特企业管理顾问有限公司</w:t>
      </w:r>
    </w:p>
    <w:p w14:paraId="31DF6BD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6.广州物流与供应链协会</w:t>
      </w:r>
    </w:p>
    <w:p w14:paraId="0F438E7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7.湖北物资流通技术研究所（湖北物资流通生产力促进中心）</w:t>
      </w:r>
    </w:p>
    <w:p w14:paraId="53C7DCE9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8.上海智教信息科技有限公司</w:t>
      </w:r>
    </w:p>
    <w:p w14:paraId="735013FF">
      <w:pPr>
        <w:numPr>
          <w:ilvl w:val="0"/>
          <w:numId w:val="1"/>
        </w:num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中物联职业能力等级认证项目优秀考试中心</w:t>
      </w:r>
    </w:p>
    <w:p w14:paraId="1814E71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1.重庆交通大学</w:t>
      </w:r>
    </w:p>
    <w:p w14:paraId="5F1B2EF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2.宁夏现代物流协会</w:t>
      </w:r>
    </w:p>
    <w:p w14:paraId="3D526CA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3.山东科技大学</w:t>
      </w:r>
    </w:p>
    <w:p w14:paraId="088C8CC9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4.哈尔滨工业大学</w:t>
      </w:r>
    </w:p>
    <w:p w14:paraId="61BDC388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5.珠海科技学院</w:t>
      </w:r>
    </w:p>
    <w:p w14:paraId="4A28E70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6.湖北省现代物流发展促进会</w:t>
      </w:r>
    </w:p>
    <w:p w14:paraId="5A4FC2F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7.内蒙古财经大学</w:t>
      </w:r>
    </w:p>
    <w:p w14:paraId="5D3C49F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8.河南省物流与采购联合会</w:t>
      </w:r>
    </w:p>
    <w:p w14:paraId="0241FD6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9.湖南省物流与采购联合会</w:t>
      </w:r>
    </w:p>
    <w:p w14:paraId="3C7AB41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10.西南交通大学</w:t>
      </w:r>
    </w:p>
    <w:p w14:paraId="5829343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11.江西省物流与采购联合会</w:t>
      </w:r>
    </w:p>
    <w:p w14:paraId="6E7FEC9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12.厦门大学</w:t>
      </w:r>
    </w:p>
    <w:p w14:paraId="7F96150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13.广西物资学校</w:t>
      </w:r>
    </w:p>
    <w:p w14:paraId="03A4500E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14.天津市物资贸易学校</w:t>
      </w:r>
    </w:p>
    <w:p w14:paraId="0DE0C4A6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15.西安科技大学</w:t>
      </w:r>
    </w:p>
    <w:p w14:paraId="73F6532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16.河北交通职业技术学院</w:t>
      </w:r>
    </w:p>
    <w:p w14:paraId="79DE073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17.沈阳工业大学</w:t>
      </w:r>
    </w:p>
    <w:p w14:paraId="0B97F539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18.武汉纺织大学</w:t>
      </w:r>
    </w:p>
    <w:p w14:paraId="53FC01DF">
      <w:pPr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</w:p>
    <w:p w14:paraId="5425474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F63CB5"/>
    <w:multiLevelType w:val="singleLevel"/>
    <w:tmpl w:val="CFF63C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9F9375"/>
    <w:rsid w:val="29853DC1"/>
    <w:rsid w:val="EF9F9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729</Words>
  <Characters>804</Characters>
  <Lines>0</Lines>
  <Paragraphs>0</Paragraphs>
  <TotalTime>0</TotalTime>
  <ScaleCrop>false</ScaleCrop>
  <LinksUpToDate>false</LinksUpToDate>
  <CharactersWithSpaces>804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2025-03-25T14:56:00Z</dcterms:created>
  <dc:creator>萝莉啰嗦</dc:creator>
  <cp:lastModifiedBy>毛大毛</cp:lastModifiedBy>
  <dcterms:modified xsi:type="dcterms:W3CDTF">2025-03-25T07:22:05Z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9A24D9F5626E41C895919D6B6EE4970B_13</vt:lpwstr>
  </property>
</Properties>
</file>